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1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</w:rPr>
        <w:t>年度衢州市哲学社会科学规划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10"/>
          <w:sz w:val="44"/>
          <w:szCs w:val="44"/>
        </w:rPr>
        <w:t>课题汇总表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baseline"/>
        <w:rPr>
          <w:rFonts w:hint="default" w:ascii="Times New Roman" w:hAnsi="Times New Roman" w:eastAsia="创艺简标宋" w:cs="Times New Roman"/>
          <w:color w:val="000000"/>
          <w:spacing w:val="10"/>
          <w:sz w:val="44"/>
          <w:szCs w:val="44"/>
        </w:rPr>
      </w:pPr>
    </w:p>
    <w:tbl>
      <w:tblPr>
        <w:tblStyle w:val="2"/>
        <w:tblW w:w="10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620"/>
        <w:gridCol w:w="855"/>
        <w:gridCol w:w="2820"/>
        <w:gridCol w:w="930"/>
        <w:gridCol w:w="1260"/>
        <w:gridCol w:w="1170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664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  <w:lang w:eastAsia="zh-CN"/>
              </w:rPr>
              <w:t>课题类别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0"/>
                <w:sz w:val="21"/>
                <w:szCs w:val="21"/>
                <w:lang w:eastAsia="zh-CN"/>
              </w:rPr>
              <w:t>是否同时参与省市合作规划课题</w:t>
            </w:r>
          </w:p>
        </w:tc>
        <w:tc>
          <w:tcPr>
            <w:tcW w:w="282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课题名称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申请单位</w:t>
            </w: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推荐单位</w:t>
            </w: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作者预计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pacing w:val="10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28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28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28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28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28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28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28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28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28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28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28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66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282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93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"/>
              </w:rPr>
            </w:pPr>
          </w:p>
        </w:tc>
      </w:tr>
    </w:tbl>
    <w:p>
      <w:pPr>
        <w:spacing w:line="300" w:lineRule="exact"/>
        <w:textAlignment w:val="baseline"/>
        <w:rPr>
          <w:rFonts w:hint="default" w:ascii="Times New Roman" w:hAnsi="Times New Roman" w:eastAsia="仿宋_GB2312" w:cs="Times New Roman"/>
          <w:color w:val="000000"/>
          <w:spacing w:val="1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pacing w:val="10"/>
          <w:sz w:val="18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24"/>
          <w:szCs w:val="24"/>
        </w:rPr>
        <w:t xml:space="preserve">  </w:t>
      </w:r>
    </w:p>
    <w:p>
      <w:pPr>
        <w:spacing w:line="360" w:lineRule="exact"/>
        <w:ind w:firstLine="520" w:firstLineChars="200"/>
        <w:textAlignment w:val="baseline"/>
        <w:rPr>
          <w:rFonts w:hint="default" w:ascii="Times New Roman" w:hAnsi="Times New Roman" w:eastAsia="楷体_GB2312" w:cs="Times New Roman"/>
          <w:color w:val="000000"/>
          <w:spacing w:val="10"/>
          <w:sz w:val="24"/>
          <w:szCs w:val="24"/>
        </w:rPr>
      </w:pPr>
      <w:r>
        <w:rPr>
          <w:rFonts w:hint="default" w:ascii="Times New Roman" w:hAnsi="Times New Roman" w:eastAsia="楷体_GB2312" w:cs="Times New Roman"/>
          <w:color w:val="000000"/>
          <w:spacing w:val="10"/>
          <w:sz w:val="24"/>
          <w:szCs w:val="24"/>
        </w:rPr>
        <w:t>注：请将汇总表和申请书电子版发送至市社科联电子邮箱qzshkx@163.com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645E9"/>
    <w:rsid w:val="5736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2025-04-01T01:02:00Z</dcterms:created>
  <dc:creator>徐红香</dc:creator>
  <cp:lastModifiedBy>徐红香</cp:lastModifiedBy>
  <dcterms:modified xsi:type="dcterms:W3CDTF">2025-04-01T01:05:21Z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